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68794" w14:textId="77777777" w:rsidR="008E0517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点击“主菜单”——“数据”，即可看到“数据导入”、“数据导出”；</w:t>
      </w:r>
    </w:p>
    <w:p w14:paraId="60DBFB73" w14:textId="77777777" w:rsidR="008E0517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114300" distR="114300" wp14:anchorId="55F37C46" wp14:editId="78F35A59">
            <wp:extent cx="2272665" cy="1360170"/>
            <wp:effectExtent l="0" t="0" r="13335" b="11430"/>
            <wp:docPr id="5" name="图片 5" descr="efc6243387d41c19030b320eba2a5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fc6243387d41c19030b320eba2a50e"/>
                    <pic:cNvPicPr>
                      <a:picLocks noChangeAspect="1"/>
                    </pic:cNvPicPr>
                  </pic:nvPicPr>
                  <pic:blipFill>
                    <a:blip r:embed="rId6"/>
                    <a:srcRect l="17114" t="23304" r="21442" b="27671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114300" distR="114300" wp14:anchorId="2ADE0F21" wp14:editId="23F73623">
            <wp:extent cx="2288540" cy="1350010"/>
            <wp:effectExtent l="0" t="0" r="16510" b="2540"/>
            <wp:docPr id="6" name="图片 6" descr="3b039e371a3ac9fe2a0499577ee76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b039e371a3ac9fe2a0499577ee763e"/>
                    <pic:cNvPicPr>
                      <a:picLocks noChangeAspect="1"/>
                    </pic:cNvPicPr>
                  </pic:nvPicPr>
                  <pic:blipFill>
                    <a:blip r:embed="rId7"/>
                    <a:srcRect l="9137" t="25512" r="23967" b="21869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A5DF0" w14:textId="77777777" w:rsidR="008E0517" w:rsidRDefault="008E05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A02C75C" w14:textId="77777777" w:rsidR="008E0517" w:rsidRDefault="00000000">
      <w:pPr>
        <w:spacing w:line="360" w:lineRule="auto"/>
        <w:rPr>
          <w:b/>
        </w:rPr>
      </w:pPr>
      <w:r>
        <w:rPr>
          <w:rFonts w:ascii="Times New Roman" w:hAnsi="Times New Roman" w:cs="Times New Roman" w:hint="eastAsia"/>
          <w:sz w:val="28"/>
          <w:szCs w:val="28"/>
        </w:rPr>
        <w:t>一、</w:t>
      </w:r>
      <w:r>
        <w:rPr>
          <w:rFonts w:ascii="Times New Roman" w:hAnsi="Times New Roman" w:cs="Times New Roman" w:hint="eastAsia"/>
          <w:sz w:val="28"/>
          <w:szCs w:val="28"/>
        </w:rPr>
        <w:t>U</w:t>
      </w:r>
      <w:r>
        <w:rPr>
          <w:rFonts w:ascii="Times New Roman" w:hAnsi="Times New Roman" w:cs="Times New Roman" w:hint="eastAsia"/>
          <w:sz w:val="28"/>
          <w:szCs w:val="28"/>
        </w:rPr>
        <w:t>盘导入：</w:t>
      </w:r>
    </w:p>
    <w:p w14:paraId="47A6E1F9" w14:textId="77777777" w:rsidR="008E0517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4"/>
        </w:rPr>
        <w:t>点击“数据导入”；</w:t>
      </w:r>
    </w:p>
    <w:p w14:paraId="6837E738" w14:textId="77777777" w:rsidR="008E0517" w:rsidRDefault="00000000">
      <w:pPr>
        <w:spacing w:line="360" w:lineRule="auto"/>
        <w:rPr>
          <w:rFonts w:ascii="Times New Roman" w:hAnsi="Times New Roman" w:cs="Times New Roman"/>
          <w:bCs/>
          <w:sz w:val="24"/>
        </w:rPr>
      </w:pPr>
      <w:bookmarkStart w:id="0" w:name="_Toc420072914"/>
      <w:bookmarkStart w:id="1" w:name="_Toc420586470"/>
      <w:bookmarkStart w:id="2" w:name="_Toc420497430"/>
      <w:bookmarkStart w:id="3" w:name="_Toc420321812"/>
      <w:bookmarkStart w:id="4" w:name="_Toc420499474"/>
      <w:r>
        <w:rPr>
          <w:rFonts w:ascii="Times New Roman" w:hAnsi="Times New Roman" w:cs="Times New Roman" w:hint="eastAsia"/>
          <w:bCs/>
          <w:sz w:val="24"/>
        </w:rPr>
        <w:t>导入坐标数据：</w:t>
      </w:r>
    </w:p>
    <w:p w14:paraId="43AE4069" w14:textId="77777777" w:rsidR="008E0517" w:rsidRDefault="00000000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1.</w:t>
      </w:r>
      <w:r>
        <w:rPr>
          <w:rFonts w:ascii="Times New Roman" w:hAnsi="Times New Roman" w:cs="Times New Roman" w:hint="eastAsia"/>
          <w:bCs/>
          <w:sz w:val="24"/>
        </w:rPr>
        <w:t>先将数据用</w:t>
      </w:r>
      <w:r>
        <w:rPr>
          <w:rFonts w:ascii="Times New Roman" w:hAnsi="Times New Roman" w:cs="Times New Roman" w:hint="eastAsia"/>
          <w:bCs/>
          <w:sz w:val="24"/>
        </w:rPr>
        <w:t>txt</w:t>
      </w:r>
      <w:r>
        <w:rPr>
          <w:rFonts w:ascii="Times New Roman" w:hAnsi="Times New Roman" w:cs="Times New Roman" w:hint="eastAsia"/>
          <w:bCs/>
          <w:sz w:val="24"/>
        </w:rPr>
        <w:t>格式编辑好，可按照“数据格式”中的四种格式编写，如下图，其中“</w:t>
      </w:r>
      <w:r>
        <w:rPr>
          <w:rFonts w:ascii="Times New Roman" w:hAnsi="Times New Roman" w:cs="Times New Roman" w:hint="eastAsia"/>
          <w:bCs/>
          <w:sz w:val="24"/>
        </w:rPr>
        <w:t>,</w:t>
      </w:r>
      <w:r>
        <w:rPr>
          <w:rFonts w:ascii="Times New Roman" w:hAnsi="Times New Roman" w:cs="Times New Roman" w:hint="eastAsia"/>
          <w:bCs/>
          <w:sz w:val="24"/>
        </w:rPr>
        <w:t>”须为英文格式的逗号，输入一个点后按回车输入下一个点，然后保存到</w:t>
      </w:r>
      <w:r>
        <w:rPr>
          <w:rFonts w:ascii="Times New Roman" w:hAnsi="Times New Roman" w:cs="Times New Roman" w:hint="eastAsia"/>
          <w:bCs/>
          <w:sz w:val="24"/>
        </w:rPr>
        <w:t>U</w:t>
      </w:r>
      <w:r>
        <w:rPr>
          <w:rFonts w:ascii="Times New Roman" w:hAnsi="Times New Roman" w:cs="Times New Roman" w:hint="eastAsia"/>
          <w:bCs/>
          <w:sz w:val="24"/>
        </w:rPr>
        <w:t>盘中；</w:t>
      </w:r>
    </w:p>
    <w:p w14:paraId="0EE9D9A9" w14:textId="77777777" w:rsidR="008E0517" w:rsidRDefault="00000000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114300" distR="114300" wp14:anchorId="5DE4ABB0" wp14:editId="289B6A03">
            <wp:extent cx="2299335" cy="1408430"/>
            <wp:effectExtent l="0" t="0" r="5715" b="1270"/>
            <wp:docPr id="8" name="图片 8" descr="fbb6336c4a0c350d5da35a7e62ed4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bb6336c4a0c350d5da35a7e62ed4e5"/>
                    <pic:cNvPicPr>
                      <a:picLocks noChangeAspect="1"/>
                    </pic:cNvPicPr>
                  </pic:nvPicPr>
                  <pic:blipFill>
                    <a:blip r:embed="rId8"/>
                    <a:srcRect l="10587" t="19968" r="24329" b="26882"/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Cs/>
          <w:sz w:val="24"/>
        </w:rPr>
        <w:t xml:space="preserve">   </w:t>
      </w:r>
      <w:r>
        <w:rPr>
          <w:noProof/>
        </w:rPr>
        <w:drawing>
          <wp:inline distT="0" distB="0" distL="114300" distR="114300" wp14:anchorId="6D3EBE38" wp14:editId="1B144EFA">
            <wp:extent cx="2451735" cy="1742440"/>
            <wp:effectExtent l="0" t="0" r="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r="8659" b="4523"/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FCFE2" w14:textId="77777777" w:rsidR="008E0517" w:rsidRDefault="00000000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4.</w:t>
      </w:r>
      <w:r>
        <w:rPr>
          <w:rFonts w:ascii="Times New Roman" w:hAnsi="Times New Roman" w:cs="Times New Roman" w:hint="eastAsia"/>
          <w:bCs/>
          <w:sz w:val="24"/>
        </w:rPr>
        <w:t>将</w:t>
      </w:r>
      <w:r>
        <w:rPr>
          <w:rFonts w:ascii="Times New Roman" w:hAnsi="Times New Roman" w:cs="Times New Roman" w:hint="eastAsia"/>
          <w:bCs/>
          <w:sz w:val="24"/>
        </w:rPr>
        <w:t>U</w:t>
      </w:r>
      <w:r>
        <w:rPr>
          <w:rFonts w:ascii="Times New Roman" w:hAnsi="Times New Roman" w:cs="Times New Roman" w:hint="eastAsia"/>
          <w:bCs/>
          <w:sz w:val="24"/>
        </w:rPr>
        <w:t>盘插入仪器，在仪器端选择需要导入的数据以及对应的格式，即可完成导入。</w:t>
      </w:r>
    </w:p>
    <w:p w14:paraId="5CE6E060" w14:textId="77777777" w:rsidR="008E0517" w:rsidRDefault="008E0517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bookmarkEnd w:id="0"/>
    <w:bookmarkEnd w:id="1"/>
    <w:bookmarkEnd w:id="2"/>
    <w:bookmarkEnd w:id="3"/>
    <w:bookmarkEnd w:id="4"/>
    <w:p w14:paraId="203AA376" w14:textId="77777777" w:rsidR="008E0517" w:rsidRDefault="00000000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二、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hint="eastAsia"/>
          <w:sz w:val="28"/>
          <w:szCs w:val="28"/>
        </w:rPr>
        <w:t>盘导出：</w:t>
      </w:r>
    </w:p>
    <w:p w14:paraId="049D9E84" w14:textId="77777777" w:rsidR="008E0517" w:rsidRDefault="00000000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1.</w:t>
      </w:r>
      <w:r>
        <w:rPr>
          <w:rFonts w:ascii="Times New Roman" w:hAnsi="Times New Roman" w:cs="Times New Roman" w:hint="eastAsia"/>
          <w:bCs/>
          <w:sz w:val="24"/>
        </w:rPr>
        <w:t>在“导入导出”界面选择“数据导出”，选择“</w:t>
      </w:r>
      <w:r>
        <w:rPr>
          <w:rFonts w:ascii="Times New Roman" w:hAnsi="Times New Roman" w:cs="Times New Roman" w:hint="eastAsia"/>
          <w:bCs/>
          <w:sz w:val="24"/>
        </w:rPr>
        <w:t>U</w:t>
      </w:r>
      <w:r>
        <w:rPr>
          <w:rFonts w:ascii="Times New Roman" w:hAnsi="Times New Roman" w:cs="Times New Roman" w:hint="eastAsia"/>
          <w:bCs/>
          <w:sz w:val="24"/>
        </w:rPr>
        <w:t>盘”；导出文件为</w:t>
      </w:r>
      <w:r>
        <w:rPr>
          <w:rFonts w:ascii="Times New Roman" w:hAnsi="Times New Roman" w:cs="Times New Roman" w:hint="eastAsia"/>
          <w:bCs/>
          <w:sz w:val="24"/>
        </w:rPr>
        <w:t>txt</w:t>
      </w:r>
      <w:r>
        <w:rPr>
          <w:rFonts w:ascii="Times New Roman" w:hAnsi="Times New Roman" w:cs="Times New Roman" w:hint="eastAsia"/>
          <w:bCs/>
          <w:sz w:val="24"/>
        </w:rPr>
        <w:t>格式。</w:t>
      </w:r>
    </w:p>
    <w:p w14:paraId="2DD6EDB8" w14:textId="77777777" w:rsidR="008E0517" w:rsidRDefault="00000000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noProof/>
          <w:sz w:val="24"/>
        </w:rPr>
        <w:drawing>
          <wp:inline distT="0" distB="0" distL="114300" distR="114300" wp14:anchorId="75267E32" wp14:editId="60C438E7">
            <wp:extent cx="2329180" cy="1363980"/>
            <wp:effectExtent l="0" t="0" r="13970" b="7620"/>
            <wp:docPr id="9" name="图片 9" descr="729ac326e7d3f40359f7118882916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29ac326e7d3f40359f71188829160f"/>
                    <pic:cNvPicPr>
                      <a:picLocks noChangeAspect="1"/>
                    </pic:cNvPicPr>
                  </pic:nvPicPr>
                  <pic:blipFill>
                    <a:blip r:embed="rId10"/>
                    <a:srcRect l="16570" t="22015" r="20341" b="28783"/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A756D" w14:textId="77777777" w:rsidR="008E0517" w:rsidRDefault="008E0517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7427984F" w14:textId="77777777" w:rsidR="008E0517" w:rsidRDefault="00000000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2.</w:t>
      </w:r>
      <w:r>
        <w:rPr>
          <w:rFonts w:ascii="Times New Roman" w:hAnsi="Times New Roman" w:cs="Times New Roman" w:hint="eastAsia"/>
          <w:bCs/>
          <w:sz w:val="24"/>
        </w:rPr>
        <w:t>选择需要导出的数据以及格式，即可完成导出。</w:t>
      </w:r>
    </w:p>
    <w:p w14:paraId="2E0AF401" w14:textId="77777777" w:rsidR="008E0517" w:rsidRDefault="00000000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noProof/>
          <w:sz w:val="24"/>
        </w:rPr>
        <w:drawing>
          <wp:inline distT="0" distB="0" distL="114300" distR="114300" wp14:anchorId="62C7CFC1" wp14:editId="267A1726">
            <wp:extent cx="2312035" cy="1400810"/>
            <wp:effectExtent l="0" t="0" r="12065" b="8890"/>
            <wp:docPr id="12" name="图片 12" descr="d95e1c720cb4183f3771c226f38b9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95e1c720cb4183f3771c226f38b9a9"/>
                    <pic:cNvPicPr>
                      <a:picLocks noChangeAspect="1"/>
                    </pic:cNvPicPr>
                  </pic:nvPicPr>
                  <pic:blipFill>
                    <a:blip r:embed="rId11"/>
                    <a:srcRect l="20015" t="25060" r="25598" b="31007"/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Cs/>
          <w:sz w:val="24"/>
        </w:rPr>
        <w:t xml:space="preserve">  </w:t>
      </w:r>
    </w:p>
    <w:p w14:paraId="753F9404" w14:textId="77777777" w:rsidR="008E0517" w:rsidRDefault="008E0517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sectPr w:rsidR="008E0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21C03" w14:textId="77777777" w:rsidR="00371AD9" w:rsidRDefault="00371AD9" w:rsidP="00F957B2">
      <w:r>
        <w:separator/>
      </w:r>
    </w:p>
  </w:endnote>
  <w:endnote w:type="continuationSeparator" w:id="0">
    <w:p w14:paraId="78EF9EFE" w14:textId="77777777" w:rsidR="00371AD9" w:rsidRDefault="00371AD9" w:rsidP="00F9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C8562" w14:textId="77777777" w:rsidR="00371AD9" w:rsidRDefault="00371AD9" w:rsidP="00F957B2">
      <w:r>
        <w:separator/>
      </w:r>
    </w:p>
  </w:footnote>
  <w:footnote w:type="continuationSeparator" w:id="0">
    <w:p w14:paraId="003D0EA9" w14:textId="77777777" w:rsidR="00371AD9" w:rsidRDefault="00371AD9" w:rsidP="00F95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Q1YTFhZDNhZTE2NGM3NDZlYmJkOTBiMTNhY2NkYmIifQ=="/>
  </w:docVars>
  <w:rsids>
    <w:rsidRoot w:val="008E0517"/>
    <w:rsid w:val="002E6833"/>
    <w:rsid w:val="00371AD9"/>
    <w:rsid w:val="0067238B"/>
    <w:rsid w:val="008E0517"/>
    <w:rsid w:val="00B22E2B"/>
    <w:rsid w:val="00BB2DA3"/>
    <w:rsid w:val="00C51212"/>
    <w:rsid w:val="00F957B2"/>
    <w:rsid w:val="1DAE424D"/>
    <w:rsid w:val="21E7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7EC17"/>
  <w15:docId w15:val="{850E7F0B-4BB1-47F7-A0D6-29445246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57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957B2"/>
    <w:rPr>
      <w:kern w:val="2"/>
      <w:sz w:val="18"/>
      <w:szCs w:val="18"/>
    </w:rPr>
  </w:style>
  <w:style w:type="paragraph" w:styleId="a5">
    <w:name w:val="footer"/>
    <w:basedOn w:val="a"/>
    <w:link w:val="a6"/>
    <w:rsid w:val="00F95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957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gyx</dc:creator>
  <cp:lastModifiedBy>昭 赵</cp:lastModifiedBy>
  <cp:revision>3</cp:revision>
  <dcterms:created xsi:type="dcterms:W3CDTF">2024-10-23T07:48:00Z</dcterms:created>
  <dcterms:modified xsi:type="dcterms:W3CDTF">2024-10-23T07:55:00Z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04E68E707A834832816260B5DB8D593A_12</vt:lpwstr>
  </property>
</Properties>
</file>